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D6843" w14:textId="77777777" w:rsidR="008A71D9" w:rsidRPr="00262E33" w:rsidRDefault="00BE388B" w:rsidP="008A71D9">
      <w:pPr>
        <w:pStyle w:val="Heading1AJE17"/>
        <w:rPr>
          <w:rFonts w:eastAsiaTheme="minorEastAsia"/>
        </w:rPr>
      </w:pPr>
      <w:r w:rsidRPr="00262E33">
        <w:rPr>
          <w:rFonts w:eastAsiaTheme="minorEastAsia"/>
        </w:rPr>
        <w:t>題名</w:t>
      </w:r>
    </w:p>
    <w:p w14:paraId="60F5C700" w14:textId="4375D9AD" w:rsidR="008A71D9" w:rsidRPr="000634CC" w:rsidRDefault="000634CC" w:rsidP="008A71D9">
      <w:pPr>
        <w:jc w:val="center"/>
        <w:rPr>
          <w:rFonts w:eastAsiaTheme="minorEastAsia"/>
          <w:sz w:val="28"/>
          <w:szCs w:val="28"/>
          <w:lang w:val="es-ES"/>
        </w:rPr>
      </w:pPr>
      <w:r>
        <w:rPr>
          <w:rFonts w:eastAsiaTheme="minorEastAsia" w:hint="eastAsia"/>
          <w:sz w:val="28"/>
          <w:szCs w:val="28"/>
        </w:rPr>
        <w:t>―</w:t>
      </w:r>
      <w:r w:rsidR="00BE388B" w:rsidRPr="00262E33">
        <w:rPr>
          <w:rFonts w:eastAsiaTheme="minorEastAsia"/>
          <w:sz w:val="28"/>
          <w:szCs w:val="28"/>
        </w:rPr>
        <w:t>副題</w:t>
      </w:r>
      <w:r>
        <w:rPr>
          <w:rFonts w:eastAsia="Gungsuh" w:cs="Gungsuh"/>
          <w:color w:val="000000"/>
          <w:szCs w:val="24"/>
        </w:rPr>
        <w:t xml:space="preserve"> </w:t>
      </w:r>
      <w:r>
        <w:rPr>
          <w:rFonts w:eastAsiaTheme="minorEastAsia" w:cs="Gungsuh" w:hint="eastAsia"/>
          <w:color w:val="000000"/>
          <w:szCs w:val="24"/>
        </w:rPr>
        <w:t>―</w:t>
      </w:r>
    </w:p>
    <w:p w14:paraId="4FE04429" w14:textId="77777777" w:rsidR="008A71D9" w:rsidRPr="00262E33" w:rsidRDefault="008A71D9" w:rsidP="008A71D9">
      <w:pPr>
        <w:rPr>
          <w:rFonts w:eastAsiaTheme="minorEastAsia"/>
          <w:szCs w:val="24"/>
          <w:lang w:val="es-ES_tradnl"/>
        </w:rPr>
      </w:pPr>
    </w:p>
    <w:p w14:paraId="7E8892BA" w14:textId="77777777" w:rsidR="0012112C" w:rsidRDefault="0012112C" w:rsidP="00B34772">
      <w:pPr>
        <w:ind w:left="720" w:hanging="720"/>
        <w:jc w:val="center"/>
        <w:rPr>
          <w:rFonts w:eastAsiaTheme="minorEastAsia"/>
          <w:b/>
          <w:szCs w:val="24"/>
        </w:rPr>
      </w:pPr>
    </w:p>
    <w:p w14:paraId="66ABE8CE" w14:textId="5871DBFC" w:rsidR="0012112C" w:rsidRPr="0012112C" w:rsidRDefault="0012112C" w:rsidP="0012112C">
      <w:pPr>
        <w:ind w:left="720" w:hanging="720"/>
        <w:jc w:val="center"/>
        <w:rPr>
          <w:rFonts w:eastAsiaTheme="minorEastAsia"/>
          <w:b/>
          <w:szCs w:val="24"/>
        </w:rPr>
      </w:pPr>
      <w:r>
        <w:rPr>
          <w:rFonts w:eastAsiaTheme="minorEastAsia" w:hint="eastAsia"/>
          <w:b/>
          <w:szCs w:val="24"/>
        </w:rPr>
        <w:t>発表応募</w:t>
      </w:r>
      <w:r w:rsidR="00B34772">
        <w:rPr>
          <w:rFonts w:eastAsiaTheme="minorEastAsia" w:hint="eastAsia"/>
          <w:b/>
          <w:szCs w:val="24"/>
        </w:rPr>
        <w:t>要旨</w:t>
      </w:r>
    </w:p>
    <w:p w14:paraId="00CB4F4A" w14:textId="77777777" w:rsidR="0012112C" w:rsidRPr="0012112C" w:rsidRDefault="0012112C" w:rsidP="0012112C">
      <w:pPr>
        <w:ind w:left="720" w:hanging="720"/>
        <w:jc w:val="left"/>
        <w:rPr>
          <w:rFonts w:eastAsiaTheme="minorEastAsia" w:hint="eastAsia"/>
          <w:b/>
          <w:szCs w:val="24"/>
        </w:rPr>
      </w:pPr>
    </w:p>
    <w:p w14:paraId="1E9173C0" w14:textId="13A34001" w:rsidR="00D318DB" w:rsidRPr="00D318DB" w:rsidRDefault="008A71D9" w:rsidP="00D318DB">
      <w:pPr>
        <w:ind w:firstLine="227"/>
        <w:rPr>
          <w:rFonts w:eastAsiaTheme="minorEastAsia" w:hint="eastAsia"/>
          <w:szCs w:val="24"/>
        </w:rPr>
      </w:pPr>
      <w:r w:rsidRPr="00262E33">
        <w:rPr>
          <w:rFonts w:eastAsiaTheme="minorEastAsia"/>
          <w:szCs w:val="24"/>
        </w:rPr>
        <w:t>MS</w:t>
      </w:r>
      <w:r w:rsidRPr="00262E33">
        <w:rPr>
          <w:rFonts w:eastAsiaTheme="minorEastAsia"/>
          <w:szCs w:val="24"/>
        </w:rPr>
        <w:t>明朝（英</w:t>
      </w:r>
      <w:r w:rsidR="00262E33" w:rsidRPr="00262E33">
        <w:rPr>
          <w:rFonts w:eastAsiaTheme="minorEastAsia"/>
          <w:szCs w:val="24"/>
        </w:rPr>
        <w:t>数</w:t>
      </w:r>
      <w:r w:rsidRPr="00262E33">
        <w:rPr>
          <w:rFonts w:eastAsiaTheme="minorEastAsia"/>
          <w:szCs w:val="24"/>
        </w:rPr>
        <w:t>字は</w:t>
      </w:r>
      <w:r w:rsidRPr="00262E33">
        <w:rPr>
          <w:rFonts w:eastAsiaTheme="minorEastAsia"/>
          <w:szCs w:val="24"/>
        </w:rPr>
        <w:t>Times New Roman</w:t>
      </w:r>
      <w:r w:rsidRPr="00262E33">
        <w:rPr>
          <w:rFonts w:eastAsiaTheme="minorEastAsia"/>
          <w:szCs w:val="24"/>
          <w:lang w:val="es-ES_tradnl"/>
        </w:rPr>
        <w:t>）</w:t>
      </w:r>
      <w:r w:rsidRPr="00262E33">
        <w:rPr>
          <w:rFonts w:eastAsiaTheme="minorEastAsia"/>
          <w:szCs w:val="24"/>
        </w:rPr>
        <w:t>、</w:t>
      </w:r>
      <w:r w:rsidRPr="00262E33">
        <w:rPr>
          <w:rFonts w:eastAsiaTheme="minorEastAsia"/>
          <w:szCs w:val="24"/>
        </w:rPr>
        <w:t>12</w:t>
      </w:r>
      <w:r w:rsidRPr="00262E33">
        <w:rPr>
          <w:rFonts w:eastAsiaTheme="minorEastAsia"/>
          <w:szCs w:val="24"/>
        </w:rPr>
        <w:t>ポイントで書いてください。点（、）や丸（。）は全角、括弧</w:t>
      </w:r>
      <w:r w:rsidRPr="00AC0E25">
        <w:rPr>
          <w:rFonts w:eastAsiaTheme="minorEastAsia"/>
          <w:szCs w:val="24"/>
        </w:rPr>
        <w:t>（）「」</w:t>
      </w:r>
      <w:r w:rsidR="00600FBD" w:rsidRPr="00AC0E25">
        <w:rPr>
          <w:rFonts w:eastAsiaTheme="minorEastAsia" w:hint="eastAsia"/>
          <w:szCs w:val="24"/>
        </w:rPr>
        <w:t>や、波ダッシュ（～）、等号（＝）などの記号</w:t>
      </w:r>
      <w:r w:rsidRPr="00262E33">
        <w:rPr>
          <w:rFonts w:eastAsiaTheme="minorEastAsia"/>
          <w:szCs w:val="24"/>
        </w:rPr>
        <w:t>も基本的に全角にして</w:t>
      </w:r>
      <w:r w:rsidR="00AD74BC">
        <w:rPr>
          <w:rFonts w:eastAsiaTheme="minorEastAsia"/>
          <w:szCs w:val="24"/>
        </w:rPr>
        <w:t>ください（改行、長さなどの関係でやむを得ない場合は半角）</w:t>
      </w:r>
      <w:r w:rsidR="00C504BC" w:rsidRPr="00262E33">
        <w:rPr>
          <w:rFonts w:eastAsiaTheme="minorEastAsia"/>
          <w:szCs w:val="24"/>
        </w:rPr>
        <w:t>。</w:t>
      </w:r>
      <w:r w:rsidR="00D318DB" w:rsidRPr="00D318DB">
        <w:rPr>
          <w:rFonts w:eastAsiaTheme="minorEastAsia" w:hint="eastAsia"/>
          <w:szCs w:val="24"/>
        </w:rPr>
        <w:t>日本語の場合は</w:t>
      </w:r>
      <w:r w:rsidR="00D318DB" w:rsidRPr="00D318DB">
        <w:rPr>
          <w:rFonts w:eastAsiaTheme="minorEastAsia" w:hint="eastAsia"/>
          <w:szCs w:val="24"/>
        </w:rPr>
        <w:t>1,000</w:t>
      </w:r>
      <w:r w:rsidR="00D318DB" w:rsidRPr="00D318DB">
        <w:rPr>
          <w:rFonts w:eastAsiaTheme="minorEastAsia" w:hint="eastAsia"/>
          <w:szCs w:val="24"/>
        </w:rPr>
        <w:t>字以内、スペイン語の場合は</w:t>
      </w:r>
      <w:r w:rsidR="00D318DB" w:rsidRPr="00D318DB">
        <w:rPr>
          <w:rFonts w:eastAsiaTheme="minorEastAsia" w:hint="eastAsia"/>
          <w:szCs w:val="24"/>
        </w:rPr>
        <w:t>500</w:t>
      </w:r>
      <w:r w:rsidR="00D318DB" w:rsidRPr="00D318DB">
        <w:rPr>
          <w:rFonts w:eastAsiaTheme="minorEastAsia" w:hint="eastAsia"/>
          <w:szCs w:val="24"/>
        </w:rPr>
        <w:t>語以内で記述してください。</w:t>
      </w:r>
      <w:r w:rsidR="00D318DB">
        <w:rPr>
          <w:rFonts w:eastAsiaTheme="minorEastAsia" w:hint="eastAsia"/>
          <w:szCs w:val="24"/>
        </w:rPr>
        <w:t>要旨の後に、三つから五つのキーワードを書いてください。</w:t>
      </w:r>
      <w:r w:rsidR="00D318DB" w:rsidRPr="00D318DB">
        <w:rPr>
          <w:rFonts w:eastAsiaTheme="minorEastAsia" w:hint="eastAsia"/>
          <w:szCs w:val="24"/>
        </w:rPr>
        <w:t>要旨には氏名を書かないでください。</w:t>
      </w:r>
    </w:p>
    <w:p w14:paraId="4D12410D" w14:textId="13C14370" w:rsidR="00D318DB" w:rsidRPr="00D318DB" w:rsidRDefault="00D318DB" w:rsidP="00D318DB">
      <w:pPr>
        <w:ind w:firstLine="227"/>
        <w:rPr>
          <w:rFonts w:eastAsiaTheme="minorEastAsia" w:hint="eastAsia"/>
          <w:szCs w:val="24"/>
        </w:rPr>
      </w:pPr>
      <w:r w:rsidRPr="00D318DB">
        <w:rPr>
          <w:rFonts w:eastAsiaTheme="minorEastAsia" w:hint="eastAsia"/>
          <w:szCs w:val="24"/>
        </w:rPr>
        <w:t>ファイル名は「（名）（姓）</w:t>
      </w:r>
      <w:r w:rsidRPr="00D318DB">
        <w:rPr>
          <w:rFonts w:eastAsiaTheme="minorEastAsia" w:hint="eastAsia"/>
          <w:szCs w:val="24"/>
        </w:rPr>
        <w:t>_abstract</w:t>
      </w:r>
      <w:r w:rsidRPr="00D318DB">
        <w:rPr>
          <w:rFonts w:eastAsiaTheme="minorEastAsia" w:hint="eastAsia"/>
          <w:szCs w:val="24"/>
        </w:rPr>
        <w:t>」としてください（形式は</w:t>
      </w:r>
      <w:r w:rsidRPr="00D318DB">
        <w:rPr>
          <w:rFonts w:eastAsiaTheme="minorEastAsia" w:hint="eastAsia"/>
          <w:szCs w:val="24"/>
        </w:rPr>
        <w:t>Word</w:t>
      </w:r>
      <w:r w:rsidRPr="00D318DB">
        <w:rPr>
          <w:rFonts w:eastAsiaTheme="minorEastAsia" w:hint="eastAsia"/>
          <w:szCs w:val="24"/>
        </w:rPr>
        <w:t>または</w:t>
      </w:r>
      <w:r w:rsidRPr="00D318DB">
        <w:rPr>
          <w:rFonts w:eastAsiaTheme="minorEastAsia" w:hint="eastAsia"/>
          <w:szCs w:val="24"/>
        </w:rPr>
        <w:t>PDF</w:t>
      </w:r>
      <w:r w:rsidRPr="00D318DB">
        <w:rPr>
          <w:rFonts w:eastAsiaTheme="minorEastAsia" w:hint="eastAsia"/>
          <w:szCs w:val="24"/>
        </w:rPr>
        <w:t>）。</w:t>
      </w:r>
    </w:p>
    <w:p w14:paraId="50566152" w14:textId="04B8F4AC" w:rsidR="00D318DB" w:rsidRPr="00D318DB" w:rsidRDefault="00D318DB" w:rsidP="00D318DB">
      <w:pPr>
        <w:ind w:firstLine="227"/>
        <w:rPr>
          <w:rFonts w:eastAsiaTheme="minorEastAsia" w:hint="eastAsia"/>
          <w:szCs w:val="24"/>
        </w:rPr>
      </w:pPr>
      <w:r w:rsidRPr="00D318DB">
        <w:rPr>
          <w:rFonts w:eastAsiaTheme="minorEastAsia" w:hint="eastAsia"/>
          <w:szCs w:val="24"/>
        </w:rPr>
        <w:t xml:space="preserve">　例）　山田　太郎の場合：</w:t>
      </w:r>
    </w:p>
    <w:p w14:paraId="1CE05936" w14:textId="7D492358" w:rsidR="00D318DB" w:rsidRPr="00D318DB" w:rsidRDefault="00D318DB" w:rsidP="00D318DB">
      <w:pPr>
        <w:ind w:firstLine="227"/>
        <w:rPr>
          <w:rFonts w:eastAsiaTheme="minorEastAsia" w:hint="eastAsia"/>
          <w:szCs w:val="24"/>
        </w:rPr>
      </w:pPr>
      <w:r w:rsidRPr="00D318DB">
        <w:rPr>
          <w:rFonts w:eastAsiaTheme="minorEastAsia" w:hint="eastAsia"/>
          <w:szCs w:val="24"/>
        </w:rPr>
        <w:t xml:space="preserve">　　　　</w:t>
      </w:r>
      <w:r w:rsidRPr="00D318DB">
        <w:rPr>
          <w:rFonts w:eastAsiaTheme="minorEastAsia" w:hint="eastAsia"/>
          <w:szCs w:val="24"/>
        </w:rPr>
        <w:t>TaroYamada_ abstract.doc</w:t>
      </w:r>
    </w:p>
    <w:p w14:paraId="7E9EEF53" w14:textId="4F7DA813" w:rsidR="00FB10C1" w:rsidRDefault="00D318DB" w:rsidP="00D318DB">
      <w:pPr>
        <w:ind w:firstLine="227"/>
        <w:rPr>
          <w:rFonts w:eastAsiaTheme="minorEastAsia"/>
          <w:szCs w:val="24"/>
        </w:rPr>
      </w:pPr>
      <w:r w:rsidRPr="00D318DB">
        <w:rPr>
          <w:rFonts w:eastAsiaTheme="minorEastAsia" w:hint="eastAsia"/>
          <w:szCs w:val="24"/>
        </w:rPr>
        <w:t xml:space="preserve">　　　　</w:t>
      </w:r>
      <w:r w:rsidRPr="00D318DB">
        <w:rPr>
          <w:rFonts w:eastAsiaTheme="minorEastAsia" w:hint="eastAsia"/>
          <w:szCs w:val="24"/>
        </w:rPr>
        <w:t>TaroYamada_ abstract.pdf</w:t>
      </w:r>
    </w:p>
    <w:p w14:paraId="619FCA36" w14:textId="77777777" w:rsidR="0012112C" w:rsidRDefault="0012112C" w:rsidP="00C504BC">
      <w:pPr>
        <w:ind w:firstLine="227"/>
        <w:rPr>
          <w:rFonts w:eastAsiaTheme="minorEastAsia"/>
          <w:szCs w:val="24"/>
        </w:rPr>
      </w:pPr>
    </w:p>
    <w:p w14:paraId="6722271B" w14:textId="67A96B94" w:rsidR="0012112C" w:rsidRPr="00384317" w:rsidRDefault="0012112C" w:rsidP="0012112C">
      <w:pPr>
        <w:rPr>
          <w:rFonts w:eastAsiaTheme="minorEastAsia" w:hint="eastAsia"/>
          <w:szCs w:val="24"/>
          <w:lang w:val="es-ES"/>
        </w:rPr>
      </w:pPr>
      <w:r w:rsidRPr="0012112C">
        <w:rPr>
          <w:rFonts w:eastAsiaTheme="minorEastAsia" w:hint="eastAsia"/>
          <w:szCs w:val="24"/>
          <w:lang w:val="es-ES"/>
        </w:rPr>
        <w:t>【キーワード】　スペイン日本語教師会、シンポジウム論集、執筆モデル</w:t>
      </w:r>
    </w:p>
    <w:p w14:paraId="520E0073" w14:textId="77777777" w:rsidR="00AD57F1" w:rsidRDefault="00AD57F1" w:rsidP="00AD57F1">
      <w:pPr>
        <w:pStyle w:val="Textonotaalfinal"/>
        <w:rPr>
          <w:b/>
        </w:rPr>
      </w:pPr>
    </w:p>
    <w:p w14:paraId="2C1014A8" w14:textId="77777777" w:rsidR="0012112C" w:rsidRDefault="0012112C" w:rsidP="00AD57F1">
      <w:pPr>
        <w:pStyle w:val="Textonotaalfinal"/>
        <w:rPr>
          <w:b/>
        </w:rPr>
      </w:pPr>
    </w:p>
    <w:p w14:paraId="7D2634E4" w14:textId="35056C14" w:rsidR="00AD57F1" w:rsidRPr="004A26B8" w:rsidRDefault="00AD57F1" w:rsidP="00AD57F1">
      <w:pPr>
        <w:pStyle w:val="Textonotaalfinal"/>
        <w:rPr>
          <w:b/>
        </w:rPr>
      </w:pPr>
      <w:r w:rsidRPr="004A26B8">
        <w:rPr>
          <w:rFonts w:hint="eastAsia"/>
          <w:b/>
        </w:rPr>
        <w:t>＜</w:t>
      </w:r>
      <w:r w:rsidRPr="00EC6309">
        <w:rPr>
          <w:rFonts w:hint="eastAsia"/>
          <w:b/>
        </w:rPr>
        <w:t>参考文献</w:t>
      </w:r>
      <w:r w:rsidRPr="004A26B8">
        <w:rPr>
          <w:rFonts w:hint="eastAsia"/>
          <w:b/>
        </w:rPr>
        <w:t>＞</w:t>
      </w:r>
      <w:r w:rsidR="00206C4A">
        <w:rPr>
          <w:b/>
        </w:rPr>
        <w:tab/>
      </w:r>
      <w:r w:rsidR="00206C4A">
        <w:rPr>
          <w:b/>
        </w:rPr>
        <w:tab/>
      </w:r>
    </w:p>
    <w:p w14:paraId="3DC80BEC" w14:textId="4D4B2DF8" w:rsidR="00AD57F1" w:rsidRPr="004A26B8" w:rsidRDefault="00AD57F1" w:rsidP="00AD57F1">
      <w:pPr>
        <w:autoSpaceDE w:val="0"/>
        <w:autoSpaceDN w:val="0"/>
        <w:adjustRightInd w:val="0"/>
        <w:ind w:left="839" w:hanging="839"/>
        <w:rPr>
          <w:color w:val="000000"/>
          <w:szCs w:val="24"/>
        </w:rPr>
      </w:pPr>
      <w:r w:rsidRPr="004A26B8">
        <w:rPr>
          <w:color w:val="000000"/>
          <w:szCs w:val="24"/>
        </w:rPr>
        <w:t>Anderson, W. (2000)</w:t>
      </w:r>
      <w:r w:rsidR="00253CEB">
        <w:rPr>
          <w:color w:val="000000"/>
          <w:szCs w:val="24"/>
        </w:rPr>
        <w:t>.</w:t>
      </w:r>
      <w:r w:rsidRPr="004A26B8">
        <w:rPr>
          <w:color w:val="000000"/>
          <w:szCs w:val="24"/>
        </w:rPr>
        <w:t xml:space="preserve"> Intercultural </w:t>
      </w:r>
      <w:r w:rsidR="006D59CD">
        <w:rPr>
          <w:color w:val="000000"/>
          <w:szCs w:val="24"/>
        </w:rPr>
        <w:t>a</w:t>
      </w:r>
      <w:r w:rsidRPr="004A26B8">
        <w:rPr>
          <w:color w:val="000000"/>
          <w:szCs w:val="24"/>
        </w:rPr>
        <w:t xml:space="preserve">wareness and </w:t>
      </w:r>
      <w:r w:rsidR="006D59CD">
        <w:rPr>
          <w:color w:val="000000"/>
          <w:szCs w:val="24"/>
        </w:rPr>
        <w:t>g</w:t>
      </w:r>
      <w:r w:rsidRPr="004A26B8">
        <w:rPr>
          <w:color w:val="000000"/>
          <w:szCs w:val="24"/>
        </w:rPr>
        <w:t xml:space="preserve">lobalization. </w:t>
      </w:r>
      <w:r w:rsidRPr="004A26B8">
        <w:rPr>
          <w:i/>
          <w:color w:val="000000"/>
          <w:szCs w:val="24"/>
        </w:rPr>
        <w:t>Language Teaching</w:t>
      </w:r>
      <w:r w:rsidRPr="004A26B8">
        <w:rPr>
          <w:color w:val="000000"/>
          <w:szCs w:val="24"/>
        </w:rPr>
        <w:t xml:space="preserve">, </w:t>
      </w:r>
      <w:r w:rsidRPr="00253CEB">
        <w:rPr>
          <w:i/>
          <w:iCs/>
          <w:color w:val="000000"/>
          <w:szCs w:val="24"/>
        </w:rPr>
        <w:t>20</w:t>
      </w:r>
      <w:r w:rsidRPr="004A26B8">
        <w:rPr>
          <w:color w:val="000000"/>
          <w:szCs w:val="24"/>
        </w:rPr>
        <w:t xml:space="preserve"> (1)</w:t>
      </w:r>
      <w:r w:rsidR="00253CEB">
        <w:rPr>
          <w:color w:val="000000"/>
          <w:szCs w:val="24"/>
        </w:rPr>
        <w:t xml:space="preserve">, </w:t>
      </w:r>
      <w:r w:rsidRPr="004A26B8">
        <w:rPr>
          <w:color w:val="000000"/>
          <w:szCs w:val="24"/>
        </w:rPr>
        <w:t xml:space="preserve">1-14. </w:t>
      </w:r>
    </w:p>
    <w:p w14:paraId="3E7E2CFC" w14:textId="3D27AD43" w:rsidR="00AD57F1" w:rsidRPr="00B34772" w:rsidRDefault="00AD57F1" w:rsidP="00AD57F1">
      <w:pPr>
        <w:autoSpaceDE w:val="0"/>
        <w:autoSpaceDN w:val="0"/>
        <w:adjustRightInd w:val="0"/>
        <w:ind w:left="839" w:hanging="839"/>
        <w:rPr>
          <w:color w:val="000000"/>
          <w:szCs w:val="24"/>
        </w:rPr>
      </w:pPr>
      <w:r w:rsidRPr="004A26B8">
        <w:rPr>
          <w:color w:val="000000"/>
          <w:szCs w:val="24"/>
        </w:rPr>
        <w:t>Council of Europe</w:t>
      </w:r>
      <w:r w:rsidR="00253CEB">
        <w:rPr>
          <w:color w:val="000000"/>
          <w:szCs w:val="24"/>
        </w:rPr>
        <w:t>.</w:t>
      </w:r>
      <w:r w:rsidRPr="004A26B8">
        <w:rPr>
          <w:color w:val="000000"/>
          <w:szCs w:val="24"/>
        </w:rPr>
        <w:t xml:space="preserve"> (2001)</w:t>
      </w:r>
      <w:r w:rsidR="00253CEB">
        <w:rPr>
          <w:color w:val="000000"/>
          <w:szCs w:val="24"/>
        </w:rPr>
        <w:t>.</w:t>
      </w:r>
      <w:r w:rsidRPr="004A26B8">
        <w:rPr>
          <w:color w:val="000000"/>
          <w:szCs w:val="24"/>
        </w:rPr>
        <w:t xml:space="preserve"> </w:t>
      </w:r>
      <w:r w:rsidRPr="004A26B8">
        <w:rPr>
          <w:i/>
          <w:color w:val="000000"/>
          <w:szCs w:val="24"/>
        </w:rPr>
        <w:t xml:space="preserve">Common European </w:t>
      </w:r>
      <w:r w:rsidR="006D59CD">
        <w:rPr>
          <w:i/>
          <w:color w:val="000000"/>
          <w:szCs w:val="24"/>
        </w:rPr>
        <w:t>f</w:t>
      </w:r>
      <w:r w:rsidRPr="004A26B8">
        <w:rPr>
          <w:i/>
          <w:color w:val="000000"/>
          <w:szCs w:val="24"/>
        </w:rPr>
        <w:t xml:space="preserve">ramework of </w:t>
      </w:r>
      <w:r w:rsidR="006D59CD">
        <w:rPr>
          <w:i/>
          <w:color w:val="000000"/>
          <w:szCs w:val="24"/>
        </w:rPr>
        <w:t>r</w:t>
      </w:r>
      <w:r w:rsidRPr="004A26B8">
        <w:rPr>
          <w:i/>
          <w:color w:val="000000"/>
          <w:szCs w:val="24"/>
        </w:rPr>
        <w:t>eference for</w:t>
      </w:r>
      <w:r w:rsidR="006D59CD">
        <w:rPr>
          <w:i/>
          <w:color w:val="000000"/>
          <w:szCs w:val="24"/>
        </w:rPr>
        <w:t xml:space="preserve"> l</w:t>
      </w:r>
      <w:r w:rsidRPr="004A26B8">
        <w:rPr>
          <w:i/>
          <w:color w:val="000000"/>
          <w:szCs w:val="24"/>
        </w:rPr>
        <w:t>anguages: Learning, teaching, assessment</w:t>
      </w:r>
      <w:r w:rsidRPr="004A26B8">
        <w:rPr>
          <w:color w:val="000000"/>
          <w:szCs w:val="24"/>
        </w:rPr>
        <w:t xml:space="preserve">. </w:t>
      </w:r>
      <w:r w:rsidRPr="00B34772">
        <w:rPr>
          <w:color w:val="000000"/>
          <w:szCs w:val="24"/>
        </w:rPr>
        <w:t>Ca</w:t>
      </w:r>
      <w:r>
        <w:rPr>
          <w:color w:val="000000"/>
          <w:szCs w:val="24"/>
        </w:rPr>
        <w:t>m</w:t>
      </w:r>
      <w:r w:rsidRPr="00B34772">
        <w:rPr>
          <w:color w:val="000000"/>
          <w:szCs w:val="24"/>
        </w:rPr>
        <w:t>bridge University Press.</w:t>
      </w:r>
    </w:p>
    <w:p w14:paraId="099087A2" w14:textId="713F059B" w:rsidR="00AD57F1" w:rsidRPr="00B34772" w:rsidRDefault="00AD57F1" w:rsidP="00AD57F1">
      <w:pPr>
        <w:autoSpaceDE w:val="0"/>
        <w:autoSpaceDN w:val="0"/>
        <w:adjustRightInd w:val="0"/>
        <w:ind w:left="839" w:hanging="839"/>
        <w:rPr>
          <w:color w:val="000000"/>
          <w:szCs w:val="24"/>
        </w:rPr>
      </w:pPr>
      <w:r w:rsidRPr="00B34772">
        <w:rPr>
          <w:color w:val="000000"/>
          <w:szCs w:val="24"/>
        </w:rPr>
        <w:t xml:space="preserve">Miller, W. </w:t>
      </w:r>
      <w:r w:rsidR="006D59CD" w:rsidRPr="0012112C">
        <w:rPr>
          <w:color w:val="000000"/>
          <w:szCs w:val="24"/>
          <w:lang w:val="en-GB"/>
        </w:rPr>
        <w:t>&amp;</w:t>
      </w:r>
      <w:r w:rsidRPr="00B34772">
        <w:rPr>
          <w:color w:val="000000"/>
          <w:szCs w:val="24"/>
        </w:rPr>
        <w:t xml:space="preserve"> </w:t>
      </w:r>
      <w:r w:rsidRPr="006D59CD">
        <w:rPr>
          <w:color w:val="000000"/>
          <w:szCs w:val="24"/>
        </w:rPr>
        <w:t>Dunbar</w:t>
      </w:r>
      <w:r w:rsidR="00AE56BB" w:rsidRPr="006D59CD">
        <w:rPr>
          <w:color w:val="000000"/>
          <w:szCs w:val="24"/>
        </w:rPr>
        <w:t>, R</w:t>
      </w:r>
      <w:r w:rsidRPr="006D59CD">
        <w:rPr>
          <w:color w:val="000000"/>
          <w:szCs w:val="24"/>
        </w:rPr>
        <w:t>.</w:t>
      </w:r>
      <w:r w:rsidRPr="00B34772">
        <w:rPr>
          <w:color w:val="000000"/>
          <w:szCs w:val="24"/>
        </w:rPr>
        <w:t xml:space="preserve"> (2000)</w:t>
      </w:r>
      <w:r w:rsidR="00253CEB">
        <w:rPr>
          <w:color w:val="000000"/>
          <w:szCs w:val="24"/>
        </w:rPr>
        <w:t>.</w:t>
      </w:r>
      <w:r w:rsidRPr="00B34772">
        <w:rPr>
          <w:color w:val="000000"/>
          <w:szCs w:val="24"/>
        </w:rPr>
        <w:t xml:space="preserve"> </w:t>
      </w:r>
      <w:r w:rsidRPr="00B34772">
        <w:rPr>
          <w:i/>
          <w:color w:val="000000"/>
          <w:szCs w:val="24"/>
        </w:rPr>
        <w:t xml:space="preserve">Primate </w:t>
      </w:r>
      <w:r w:rsidR="006D59CD">
        <w:rPr>
          <w:i/>
          <w:color w:val="000000"/>
          <w:szCs w:val="24"/>
        </w:rPr>
        <w:t>c</w:t>
      </w:r>
      <w:r w:rsidRPr="00B34772">
        <w:rPr>
          <w:i/>
          <w:color w:val="000000"/>
          <w:szCs w:val="24"/>
        </w:rPr>
        <w:t xml:space="preserve">onservation </w:t>
      </w:r>
      <w:r w:rsidR="006D59CD">
        <w:rPr>
          <w:i/>
          <w:color w:val="000000"/>
          <w:szCs w:val="24"/>
        </w:rPr>
        <w:t>b</w:t>
      </w:r>
      <w:r w:rsidRPr="00B34772">
        <w:rPr>
          <w:i/>
          <w:color w:val="000000"/>
          <w:szCs w:val="24"/>
        </w:rPr>
        <w:t>iology</w:t>
      </w:r>
      <w:r w:rsidRPr="00B34772">
        <w:rPr>
          <w:color w:val="000000"/>
          <w:szCs w:val="24"/>
        </w:rPr>
        <w:t>. University of Chicago Press.</w:t>
      </w:r>
    </w:p>
    <w:p w14:paraId="08AFFB4A" w14:textId="3F4FA552" w:rsidR="00AD57F1" w:rsidRPr="00384317" w:rsidRDefault="00AD57F1" w:rsidP="00AD57F1">
      <w:pPr>
        <w:autoSpaceDE w:val="0"/>
        <w:autoSpaceDN w:val="0"/>
        <w:adjustRightInd w:val="0"/>
        <w:ind w:left="839" w:hanging="839"/>
        <w:rPr>
          <w:color w:val="000000"/>
          <w:szCs w:val="24"/>
        </w:rPr>
      </w:pPr>
      <w:r>
        <w:rPr>
          <w:rFonts w:ascii="MS Mincho" w:hAnsi="MS Mincho" w:cs="MS Mincho" w:hint="eastAsia"/>
          <w:color w:val="000000"/>
          <w:szCs w:val="24"/>
          <w:lang w:val="es-ES_tradnl"/>
        </w:rPr>
        <w:t>田中晴美</w:t>
      </w:r>
      <w:r w:rsidR="00880471">
        <w:rPr>
          <w:color w:val="000000"/>
          <w:szCs w:val="24"/>
        </w:rPr>
        <w:t xml:space="preserve"> </w:t>
      </w:r>
      <w:r w:rsidR="00253CEB" w:rsidRPr="00384317">
        <w:rPr>
          <w:color w:val="000000"/>
          <w:szCs w:val="24"/>
        </w:rPr>
        <w:t>(2</w:t>
      </w:r>
      <w:r w:rsidRPr="00384317">
        <w:rPr>
          <w:color w:val="000000"/>
          <w:szCs w:val="24"/>
        </w:rPr>
        <w:t>010</w:t>
      </w:r>
      <w:r w:rsidR="00E91DA9" w:rsidRPr="00384317">
        <w:rPr>
          <w:color w:val="000000"/>
          <w:szCs w:val="24"/>
        </w:rPr>
        <w:t>).</w:t>
      </w:r>
      <w:r w:rsidR="00E75750">
        <w:rPr>
          <w:color w:val="000000"/>
          <w:szCs w:val="24"/>
        </w:rPr>
        <w:t xml:space="preserve"> </w:t>
      </w:r>
      <w:r>
        <w:rPr>
          <w:rFonts w:ascii="MS Mincho" w:hAnsi="MS Mincho" w:cs="MS Mincho" w:hint="eastAsia"/>
          <w:color w:val="000000"/>
          <w:szCs w:val="24"/>
          <w:lang w:val="es-ES_tradnl"/>
        </w:rPr>
        <w:t>「新しい会話コースブックの開発」『神奈川第三大学日本語教育紀要』</w:t>
      </w:r>
      <w:r w:rsidR="00AE56BB" w:rsidRPr="00384317">
        <w:rPr>
          <w:rFonts w:hint="eastAsia"/>
          <w:color w:val="000000"/>
          <w:szCs w:val="24"/>
        </w:rPr>
        <w:t>,</w:t>
      </w:r>
      <w:r w:rsidR="00AE56BB" w:rsidRPr="00384317">
        <w:rPr>
          <w:color w:val="000000"/>
          <w:szCs w:val="24"/>
        </w:rPr>
        <w:t xml:space="preserve"> </w:t>
      </w:r>
      <w:r w:rsidR="00E91DA9" w:rsidRPr="00384317">
        <w:rPr>
          <w:rFonts w:ascii="MS Mincho" w:hAnsi="MS Mincho" w:cs="MS Mincho"/>
          <w:color w:val="000000"/>
          <w:szCs w:val="24"/>
        </w:rPr>
        <w:t xml:space="preserve"> </w:t>
      </w:r>
      <w:r w:rsidRPr="00384317">
        <w:rPr>
          <w:i/>
          <w:iCs/>
          <w:color w:val="000000"/>
          <w:szCs w:val="24"/>
        </w:rPr>
        <w:t>8</w:t>
      </w:r>
      <w:r w:rsidR="00E91DA9" w:rsidRPr="00384317">
        <w:rPr>
          <w:rFonts w:hint="eastAsia"/>
          <w:color w:val="000000"/>
          <w:szCs w:val="24"/>
        </w:rPr>
        <w:t>,</w:t>
      </w:r>
      <w:r w:rsidR="00E91DA9" w:rsidRPr="00384317">
        <w:rPr>
          <w:color w:val="000000"/>
          <w:szCs w:val="24"/>
        </w:rPr>
        <w:t xml:space="preserve"> </w:t>
      </w:r>
      <w:r w:rsidRPr="00384317">
        <w:rPr>
          <w:color w:val="000000"/>
          <w:szCs w:val="24"/>
        </w:rPr>
        <w:t>103-115</w:t>
      </w:r>
      <w:r w:rsidR="00E91DA9" w:rsidRPr="00384317">
        <w:rPr>
          <w:rFonts w:hint="eastAsia"/>
          <w:color w:val="000000"/>
          <w:szCs w:val="24"/>
        </w:rPr>
        <w:t>,</w:t>
      </w:r>
      <w:r w:rsidR="00E91DA9" w:rsidRPr="00384317">
        <w:rPr>
          <w:color w:val="000000"/>
          <w:szCs w:val="24"/>
        </w:rPr>
        <w:t xml:space="preserve"> </w:t>
      </w:r>
      <w:r>
        <w:rPr>
          <w:rFonts w:ascii="MS Mincho" w:hAnsi="MS Mincho" w:cs="MS Mincho" w:hint="eastAsia"/>
          <w:color w:val="000000"/>
          <w:szCs w:val="24"/>
          <w:lang w:val="es-ES_tradnl"/>
        </w:rPr>
        <w:t>神奈川第三大学</w:t>
      </w:r>
      <w:r w:rsidRPr="00384317">
        <w:rPr>
          <w:color w:val="000000"/>
          <w:szCs w:val="24"/>
        </w:rPr>
        <w:t>.</w:t>
      </w:r>
    </w:p>
    <w:p w14:paraId="62480A84" w14:textId="49F6998B" w:rsidR="00AD57F1" w:rsidRPr="00EB45D7" w:rsidRDefault="00AD57F1" w:rsidP="00AD57F1">
      <w:pPr>
        <w:autoSpaceDE w:val="0"/>
        <w:autoSpaceDN w:val="0"/>
        <w:adjustRightInd w:val="0"/>
        <w:ind w:left="839" w:hanging="839"/>
        <w:rPr>
          <w:color w:val="000000"/>
          <w:szCs w:val="24"/>
        </w:rPr>
      </w:pPr>
      <w:r>
        <w:rPr>
          <w:rFonts w:ascii="MS Mincho" w:hAnsi="MS Mincho" w:cs="MS Mincho" w:hint="eastAsia"/>
          <w:color w:val="000000"/>
          <w:szCs w:val="24"/>
          <w:lang w:val="es-ES_tradnl"/>
        </w:rPr>
        <w:t>益岡隆志</w:t>
      </w:r>
      <w:r w:rsidR="00880471">
        <w:rPr>
          <w:rFonts w:ascii="MS Mincho" w:hAnsi="MS Mincho" w:cs="MS Mincho"/>
          <w:color w:val="000000"/>
          <w:szCs w:val="24"/>
          <w:lang w:val="es-ES"/>
        </w:rPr>
        <w:t xml:space="preserve"> </w:t>
      </w:r>
      <w:r w:rsidR="00253CEB" w:rsidRPr="00EB45D7">
        <w:rPr>
          <w:color w:val="000000"/>
          <w:szCs w:val="24"/>
        </w:rPr>
        <w:t>(1</w:t>
      </w:r>
      <w:r w:rsidRPr="00EB45D7">
        <w:rPr>
          <w:color w:val="000000"/>
          <w:szCs w:val="24"/>
        </w:rPr>
        <w:t>991</w:t>
      </w:r>
      <w:r w:rsidR="00E91DA9" w:rsidRPr="00EB45D7">
        <w:rPr>
          <w:rFonts w:hint="eastAsia"/>
          <w:color w:val="000000"/>
          <w:szCs w:val="24"/>
        </w:rPr>
        <w:t>)</w:t>
      </w:r>
      <w:r w:rsidR="00E91DA9" w:rsidRPr="00EB45D7">
        <w:rPr>
          <w:color w:val="000000"/>
          <w:szCs w:val="24"/>
        </w:rPr>
        <w:t>.</w:t>
      </w:r>
      <w:r w:rsidR="00E75750">
        <w:rPr>
          <w:color w:val="000000"/>
          <w:szCs w:val="24"/>
        </w:rPr>
        <w:t xml:space="preserve"> </w:t>
      </w:r>
      <w:r>
        <w:rPr>
          <w:rFonts w:ascii="MS Mincho" w:hAnsi="MS Mincho" w:cs="MS Mincho" w:hint="eastAsia"/>
          <w:color w:val="000000"/>
          <w:szCs w:val="24"/>
          <w:lang w:val="es-ES_tradnl"/>
        </w:rPr>
        <w:t>『モダリティの文法』くろしお出版</w:t>
      </w:r>
      <w:r w:rsidRPr="00EB45D7">
        <w:rPr>
          <w:color w:val="000000"/>
          <w:szCs w:val="24"/>
        </w:rPr>
        <w:t>.</w:t>
      </w:r>
    </w:p>
    <w:p w14:paraId="7ED76EEA" w14:textId="77777777" w:rsidR="00020732" w:rsidRPr="0012112C" w:rsidRDefault="00020732" w:rsidP="00020732">
      <w:pPr>
        <w:autoSpaceDE w:val="0"/>
        <w:autoSpaceDN w:val="0"/>
        <w:adjustRightInd w:val="0"/>
        <w:ind w:left="839" w:hanging="839"/>
        <w:rPr>
          <w:rFonts w:ascii="MS Mincho" w:hAnsi="MS Mincho" w:cs="MS Mincho"/>
          <w:color w:val="000000"/>
          <w:szCs w:val="24"/>
          <w:lang w:val="es-ES"/>
        </w:rPr>
      </w:pPr>
      <w:r w:rsidRPr="00114D5D">
        <w:rPr>
          <w:rFonts w:ascii="MS Mincho" w:hAnsi="MS Mincho" w:cs="MS Mincho"/>
          <w:color w:val="000000" w:themeColor="text1"/>
          <w:kern w:val="0"/>
          <w:szCs w:val="24"/>
          <w:lang w:val="en-GB"/>
        </w:rPr>
        <w:t>ブルデュー</w:t>
      </w:r>
      <w:r w:rsidRPr="00A77DED">
        <w:rPr>
          <w:rFonts w:eastAsia="Times New Roman"/>
          <w:color w:val="000000" w:themeColor="text1"/>
          <w:kern w:val="0"/>
          <w:szCs w:val="24"/>
        </w:rPr>
        <w:t>, P.</w:t>
      </w:r>
      <w:r w:rsidRPr="00A77DED">
        <w:rPr>
          <w:color w:val="000000" w:themeColor="text1"/>
          <w:kern w:val="0"/>
          <w:szCs w:val="24"/>
          <w:lang w:val="en-GB"/>
        </w:rPr>
        <w:t>・パスロン</w:t>
      </w:r>
      <w:r w:rsidRPr="00A77DED">
        <w:rPr>
          <w:rFonts w:eastAsia="Times New Roman"/>
          <w:color w:val="000000" w:themeColor="text1"/>
          <w:kern w:val="0"/>
          <w:szCs w:val="24"/>
        </w:rPr>
        <w:t>, J.-C.</w:t>
      </w:r>
      <w:r>
        <w:rPr>
          <w:rFonts w:ascii="Century" w:eastAsia="Times New Roman" w:hAnsi="Century"/>
          <w:color w:val="000000" w:themeColor="text1"/>
          <w:kern w:val="0"/>
          <w:szCs w:val="24"/>
        </w:rPr>
        <w:t xml:space="preserve"> </w:t>
      </w:r>
      <w:r w:rsidRPr="00253CEB">
        <w:rPr>
          <w:rFonts w:eastAsia="Times New Roman"/>
          <w:color w:val="000000" w:themeColor="text1"/>
          <w:kern w:val="0"/>
          <w:szCs w:val="24"/>
        </w:rPr>
        <w:t>(1991).</w:t>
      </w:r>
      <w:r>
        <w:rPr>
          <w:rFonts w:ascii="Century" w:eastAsia="Times New Roman" w:hAnsi="Century"/>
          <w:color w:val="000000" w:themeColor="text1"/>
          <w:kern w:val="0"/>
          <w:szCs w:val="24"/>
        </w:rPr>
        <w:t xml:space="preserve"> (</w:t>
      </w:r>
      <w:r w:rsidRPr="00114D5D">
        <w:rPr>
          <w:rFonts w:ascii="MS Mincho" w:hAnsi="MS Mincho" w:cs="MS Mincho"/>
          <w:color w:val="000000" w:themeColor="text1"/>
          <w:kern w:val="0"/>
          <w:szCs w:val="24"/>
          <w:lang w:val="en-GB"/>
        </w:rPr>
        <w:t>宮島喬訳</w:t>
      </w:r>
      <w:r w:rsidRPr="00253CEB">
        <w:rPr>
          <w:rFonts w:eastAsia="Times New Roman"/>
          <w:color w:val="000000" w:themeColor="text1"/>
          <w:kern w:val="0"/>
          <w:szCs w:val="24"/>
        </w:rPr>
        <w:t>).</w:t>
      </w:r>
      <w:r>
        <w:rPr>
          <w:rFonts w:eastAsia="Times New Roman"/>
          <w:color w:val="000000" w:themeColor="text1"/>
          <w:kern w:val="0"/>
          <w:szCs w:val="24"/>
          <w:lang w:val="es-ES"/>
        </w:rPr>
        <w:t xml:space="preserve"> </w:t>
      </w:r>
      <w:r w:rsidRPr="00253CEB">
        <w:rPr>
          <w:rFonts w:ascii="MS Mincho" w:hAnsi="MS Mincho" w:cs="MS Mincho"/>
          <w:color w:val="000000"/>
          <w:szCs w:val="24"/>
          <w:lang w:val="en-GB"/>
        </w:rPr>
        <w:t>『再生産論　教育・社会・文化』藤原書房</w:t>
      </w:r>
      <w:r w:rsidRPr="00253CEB">
        <w:rPr>
          <w:rFonts w:ascii="MS Mincho" w:hAnsi="MS Mincho" w:cs="MS Mincho"/>
          <w:color w:val="000000"/>
          <w:szCs w:val="24"/>
        </w:rPr>
        <w:t>.</w:t>
      </w:r>
      <w:r w:rsidRPr="006D59CD">
        <w:rPr>
          <w:rFonts w:eastAsiaTheme="minorEastAsia"/>
          <w:color w:val="000000"/>
          <w:szCs w:val="24"/>
          <w:lang w:val="es-ES"/>
        </w:rPr>
        <w:t xml:space="preserve"> </w:t>
      </w:r>
      <w:r>
        <w:rPr>
          <w:rFonts w:eastAsiaTheme="minorEastAsia"/>
          <w:color w:val="000000"/>
          <w:szCs w:val="24"/>
          <w:lang w:val="es-ES"/>
        </w:rPr>
        <w:t>(</w:t>
      </w:r>
      <w:r>
        <w:rPr>
          <w:rFonts w:eastAsiaTheme="minorEastAsia" w:hint="eastAsia"/>
          <w:color w:val="000000"/>
          <w:szCs w:val="24"/>
        </w:rPr>
        <w:t>原書出版年</w:t>
      </w:r>
      <w:r>
        <w:rPr>
          <w:rFonts w:eastAsiaTheme="minorEastAsia"/>
          <w:color w:val="000000"/>
          <w:szCs w:val="24"/>
          <w:lang w:val="es-ES"/>
        </w:rPr>
        <w:t>1979).</w:t>
      </w:r>
    </w:p>
    <w:p w14:paraId="00C8527B" w14:textId="2B9B4C92" w:rsidR="00AD57F1" w:rsidRDefault="00AD57F1" w:rsidP="00AD57F1">
      <w:pPr>
        <w:autoSpaceDE w:val="0"/>
        <w:autoSpaceDN w:val="0"/>
        <w:adjustRightInd w:val="0"/>
        <w:ind w:left="839" w:hanging="839"/>
        <w:rPr>
          <w:color w:val="000000"/>
          <w:szCs w:val="24"/>
          <w:lang w:val="es-ES_tradnl"/>
        </w:rPr>
      </w:pPr>
      <w:r>
        <w:rPr>
          <w:rFonts w:ascii="MS Mincho" w:hAnsi="MS Mincho" w:cs="MS Mincho" w:hint="eastAsia"/>
          <w:color w:val="000000"/>
          <w:szCs w:val="24"/>
          <w:lang w:val="es-ES_tradnl"/>
        </w:rPr>
        <w:t>山本正次郎</w:t>
      </w:r>
      <w:r w:rsidR="00253CEB">
        <w:rPr>
          <w:color w:val="000000"/>
          <w:szCs w:val="24"/>
          <w:lang w:val="es-ES_tradnl"/>
        </w:rPr>
        <w:t xml:space="preserve"> (</w:t>
      </w:r>
      <w:r>
        <w:rPr>
          <w:color w:val="000000"/>
          <w:szCs w:val="24"/>
          <w:lang w:val="es-ES_tradnl"/>
        </w:rPr>
        <w:t>2000</w:t>
      </w:r>
      <w:r w:rsidR="00253CEB">
        <w:rPr>
          <w:color w:val="000000"/>
          <w:szCs w:val="24"/>
          <w:lang w:val="es-ES_tradnl"/>
        </w:rPr>
        <w:t>)</w:t>
      </w:r>
      <w:r w:rsidR="00E75750">
        <w:rPr>
          <w:color w:val="000000"/>
          <w:szCs w:val="24"/>
          <w:lang w:val="es-ES_tradnl"/>
        </w:rPr>
        <w:t xml:space="preserve">. </w:t>
      </w:r>
      <w:r>
        <w:rPr>
          <w:rFonts w:ascii="MS Mincho" w:hAnsi="MS Mincho" w:cs="MS Mincho" w:hint="eastAsia"/>
          <w:color w:val="000000"/>
          <w:szCs w:val="24"/>
          <w:lang w:val="es-ES_tradnl"/>
        </w:rPr>
        <w:t>「初級者のエラー分析」『スペイン日本語教師会第</w:t>
      </w:r>
      <w:r w:rsidRPr="00BE52B5">
        <w:rPr>
          <w:color w:val="000000"/>
          <w:szCs w:val="24"/>
          <w:lang w:val="es-ES_tradnl"/>
        </w:rPr>
        <w:t>2</w:t>
      </w:r>
      <w:r w:rsidRPr="006D59CD">
        <w:rPr>
          <w:rFonts w:ascii="MS Mincho" w:hAnsi="MS Mincho" w:cs="MS Mincho" w:hint="eastAsia"/>
          <w:color w:val="000000"/>
          <w:szCs w:val="24"/>
          <w:lang w:val="es-ES_tradnl"/>
        </w:rPr>
        <w:t>回研修会』</w:t>
      </w:r>
      <w:r w:rsidR="00AE56BB" w:rsidRPr="006D59CD">
        <w:rPr>
          <w:rFonts w:hint="eastAsia"/>
          <w:color w:val="000000"/>
          <w:szCs w:val="24"/>
          <w:lang w:val="es-ES_tradnl"/>
        </w:rPr>
        <w:t>最終閲覧日</w:t>
      </w:r>
      <w:r w:rsidR="00AE56BB">
        <w:rPr>
          <w:rFonts w:hint="eastAsia"/>
          <w:color w:val="000000"/>
          <w:szCs w:val="24"/>
          <w:lang w:val="es-ES_tradnl"/>
        </w:rPr>
        <w:t xml:space="preserve"> </w:t>
      </w:r>
      <w:r w:rsidR="00AE56BB">
        <w:rPr>
          <w:color w:val="000000"/>
          <w:szCs w:val="24"/>
          <w:lang w:val="es-ES_tradnl"/>
        </w:rPr>
        <w:t>2002</w:t>
      </w:r>
      <w:r w:rsidR="00AE56BB">
        <w:rPr>
          <w:rFonts w:ascii="MS Mincho" w:hAnsi="MS Mincho" w:cs="MS Mincho" w:hint="eastAsia"/>
          <w:color w:val="000000"/>
          <w:szCs w:val="24"/>
          <w:lang w:val="es-ES_tradnl"/>
        </w:rPr>
        <w:t>年</w:t>
      </w:r>
      <w:r w:rsidR="00AE56BB" w:rsidRPr="0045172C">
        <w:rPr>
          <w:color w:val="000000"/>
          <w:szCs w:val="24"/>
          <w:lang w:val="es-ES_tradnl"/>
        </w:rPr>
        <w:t>1</w:t>
      </w:r>
      <w:r w:rsidR="00AE56BB">
        <w:rPr>
          <w:rFonts w:ascii="MS Mincho" w:hAnsi="MS Mincho" w:cs="MS Mincho" w:hint="eastAsia"/>
          <w:color w:val="000000"/>
          <w:szCs w:val="24"/>
          <w:lang w:val="es-ES_tradnl"/>
        </w:rPr>
        <w:t>月</w:t>
      </w:r>
      <w:r w:rsidR="00AE56BB" w:rsidRPr="0045172C">
        <w:rPr>
          <w:color w:val="000000"/>
          <w:szCs w:val="24"/>
          <w:lang w:val="es-ES_tradnl"/>
        </w:rPr>
        <w:t>7</w:t>
      </w:r>
      <w:r w:rsidR="00AE56BB">
        <w:rPr>
          <w:rFonts w:ascii="MS Mincho" w:hAnsi="MS Mincho" w:cs="MS Mincho" w:hint="eastAsia"/>
          <w:color w:val="000000"/>
          <w:szCs w:val="24"/>
          <w:lang w:val="es-ES_tradnl"/>
        </w:rPr>
        <w:t>日</w:t>
      </w:r>
      <w:r w:rsidR="00AE56BB">
        <w:rPr>
          <w:rFonts w:hint="eastAsia"/>
          <w:color w:val="000000"/>
          <w:szCs w:val="24"/>
          <w:lang w:val="es-ES_tradnl"/>
        </w:rPr>
        <w:t>,</w:t>
      </w:r>
      <w:r w:rsidR="00AE56BB">
        <w:rPr>
          <w:color w:val="000000"/>
          <w:szCs w:val="24"/>
          <w:lang w:val="es-ES_tradnl"/>
        </w:rPr>
        <w:t xml:space="preserve">  </w:t>
      </w:r>
      <w:r w:rsidRPr="00006CD2">
        <w:rPr>
          <w:color w:val="000000"/>
          <w:szCs w:val="24"/>
          <w:lang w:val="es-ES_tradnl"/>
        </w:rPr>
        <w:t>http</w:t>
      </w:r>
      <w:r w:rsidR="00880471">
        <w:rPr>
          <w:color w:val="000000"/>
          <w:szCs w:val="24"/>
          <w:lang w:val="es-ES_tradnl"/>
        </w:rPr>
        <w:t>s</w:t>
      </w:r>
      <w:r w:rsidRPr="00006CD2">
        <w:rPr>
          <w:color w:val="000000"/>
          <w:szCs w:val="24"/>
          <w:lang w:val="es-ES_tradnl"/>
        </w:rPr>
        <w:t>:</w:t>
      </w:r>
      <w:r w:rsidR="00880471">
        <w:rPr>
          <w:color w:val="000000"/>
          <w:szCs w:val="24"/>
          <w:lang w:val="es-ES_tradnl"/>
        </w:rPr>
        <w:t>//</w:t>
      </w:r>
      <w:r>
        <w:rPr>
          <w:color w:val="000000"/>
          <w:szCs w:val="24"/>
          <w:lang w:val="es-ES_tradnl"/>
        </w:rPr>
        <w:t>apje.es/joc10108.html#aainfo</w:t>
      </w:r>
      <w:r w:rsidR="00AE56BB">
        <w:rPr>
          <w:rFonts w:ascii="MS Mincho" w:hAnsi="MS Mincho" w:cs="MS Mincho" w:hint="eastAsia"/>
          <w:color w:val="000000"/>
          <w:szCs w:val="24"/>
          <w:lang w:val="es-ES_tradnl"/>
        </w:rPr>
        <w:t>.</w:t>
      </w:r>
    </w:p>
    <w:p w14:paraId="568EBD7E" w14:textId="77777777" w:rsidR="00AD57F1" w:rsidRPr="00AD57F1" w:rsidRDefault="00AD57F1" w:rsidP="00122B9F">
      <w:pPr>
        <w:ind w:firstLine="227"/>
        <w:rPr>
          <w:rFonts w:eastAsiaTheme="minorEastAsia"/>
          <w:szCs w:val="24"/>
          <w:lang w:val="en-GB"/>
        </w:rPr>
      </w:pPr>
    </w:p>
    <w:p w14:paraId="04ED897D" w14:textId="77777777" w:rsidR="00AD57F1" w:rsidRDefault="00AD57F1" w:rsidP="00122B9F">
      <w:pPr>
        <w:ind w:firstLine="227"/>
        <w:rPr>
          <w:rFonts w:eastAsiaTheme="minorEastAsia"/>
          <w:szCs w:val="24"/>
          <w:lang w:val="es-ES_tradnl"/>
        </w:rPr>
      </w:pPr>
    </w:p>
    <w:p w14:paraId="4C460953" w14:textId="77777777" w:rsidR="00966F2C" w:rsidRDefault="00966F2C" w:rsidP="00122B9F">
      <w:pPr>
        <w:ind w:firstLine="227"/>
        <w:rPr>
          <w:rFonts w:eastAsiaTheme="minorEastAsia"/>
          <w:szCs w:val="24"/>
          <w:lang w:val="es-ES_tradnl"/>
        </w:rPr>
      </w:pPr>
    </w:p>
    <w:sectPr w:rsidR="00966F2C" w:rsidSect="00262E33">
      <w:endnotePr>
        <w:numFmt w:val="decimal"/>
      </w:endnotePr>
      <w:pgSz w:w="11907" w:h="16840" w:code="9"/>
      <w:pgMar w:top="1418" w:right="1134" w:bottom="1418" w:left="1701" w:header="851" w:footer="992" w:gutter="0"/>
      <w:cols w:space="425"/>
      <w:docGrid w:type="linesAndChars" w:linePitch="332" w:charSpace="-2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C1C7D" w14:textId="77777777" w:rsidR="00531107" w:rsidRDefault="00531107" w:rsidP="008A71D9">
      <w:r>
        <w:separator/>
      </w:r>
    </w:p>
  </w:endnote>
  <w:endnote w:type="continuationSeparator" w:id="0">
    <w:p w14:paraId="0F501D26" w14:textId="77777777" w:rsidR="00531107" w:rsidRDefault="00531107" w:rsidP="008A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ADA6B" w14:textId="77777777" w:rsidR="00531107" w:rsidRDefault="00531107" w:rsidP="008A71D9">
      <w:r>
        <w:separator/>
      </w:r>
    </w:p>
  </w:footnote>
  <w:footnote w:type="continuationSeparator" w:id="0">
    <w:p w14:paraId="40134F95" w14:textId="77777777" w:rsidR="00531107" w:rsidRDefault="00531107" w:rsidP="008A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26A5E"/>
    <w:multiLevelType w:val="multilevel"/>
    <w:tmpl w:val="ED2E8B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DA44400"/>
    <w:multiLevelType w:val="multilevel"/>
    <w:tmpl w:val="0AA489C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D397C43"/>
    <w:multiLevelType w:val="multilevel"/>
    <w:tmpl w:val="BB9E247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8371F50"/>
    <w:multiLevelType w:val="multilevel"/>
    <w:tmpl w:val="B3729198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840" w:hanging="84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40" w:hanging="84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num w:numId="1" w16cid:durableId="886994979">
    <w:abstractNumId w:val="3"/>
  </w:num>
  <w:num w:numId="2" w16cid:durableId="430248801">
    <w:abstractNumId w:val="0"/>
  </w:num>
  <w:num w:numId="3" w16cid:durableId="456413318">
    <w:abstractNumId w:val="1"/>
  </w:num>
  <w:num w:numId="4" w16cid:durableId="914049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8"/>
  <w:hyphenationZone w:val="425"/>
  <w:drawingGridHorizontalSpacing w:val="227"/>
  <w:drawingGridVerticalSpacing w:val="166"/>
  <w:displayVertic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D9"/>
    <w:rsid w:val="00020732"/>
    <w:rsid w:val="0006324C"/>
    <w:rsid w:val="000634CC"/>
    <w:rsid w:val="00077519"/>
    <w:rsid w:val="000B2C9D"/>
    <w:rsid w:val="000B3AA4"/>
    <w:rsid w:val="000D7417"/>
    <w:rsid w:val="00114D5D"/>
    <w:rsid w:val="0012112C"/>
    <w:rsid w:val="00122B9F"/>
    <w:rsid w:val="0012425D"/>
    <w:rsid w:val="0015374B"/>
    <w:rsid w:val="001549C2"/>
    <w:rsid w:val="00155063"/>
    <w:rsid w:val="00185823"/>
    <w:rsid w:val="001E557C"/>
    <w:rsid w:val="00206C4A"/>
    <w:rsid w:val="00226E75"/>
    <w:rsid w:val="00252BBC"/>
    <w:rsid w:val="00253CEB"/>
    <w:rsid w:val="00262E33"/>
    <w:rsid w:val="00277086"/>
    <w:rsid w:val="0028480A"/>
    <w:rsid w:val="002B0971"/>
    <w:rsid w:val="002D5950"/>
    <w:rsid w:val="00312AFC"/>
    <w:rsid w:val="00325875"/>
    <w:rsid w:val="00376C73"/>
    <w:rsid w:val="00380D52"/>
    <w:rsid w:val="00384317"/>
    <w:rsid w:val="004057D9"/>
    <w:rsid w:val="00442B1C"/>
    <w:rsid w:val="0045172C"/>
    <w:rsid w:val="00487EB4"/>
    <w:rsid w:val="00492527"/>
    <w:rsid w:val="004A1628"/>
    <w:rsid w:val="004A26B8"/>
    <w:rsid w:val="004B629F"/>
    <w:rsid w:val="00531107"/>
    <w:rsid w:val="00535DF5"/>
    <w:rsid w:val="00583B43"/>
    <w:rsid w:val="005C1739"/>
    <w:rsid w:val="005E6CA8"/>
    <w:rsid w:val="005F5D30"/>
    <w:rsid w:val="005F6148"/>
    <w:rsid w:val="00600FBD"/>
    <w:rsid w:val="00657F7D"/>
    <w:rsid w:val="006C69B9"/>
    <w:rsid w:val="006D59CD"/>
    <w:rsid w:val="00726DBC"/>
    <w:rsid w:val="00732027"/>
    <w:rsid w:val="007A53AB"/>
    <w:rsid w:val="00880471"/>
    <w:rsid w:val="00882DAF"/>
    <w:rsid w:val="00896F70"/>
    <w:rsid w:val="008A5613"/>
    <w:rsid w:val="008A71D9"/>
    <w:rsid w:val="00920B3F"/>
    <w:rsid w:val="009427EE"/>
    <w:rsid w:val="00943DCE"/>
    <w:rsid w:val="00944033"/>
    <w:rsid w:val="009646AF"/>
    <w:rsid w:val="00966F2C"/>
    <w:rsid w:val="009727A6"/>
    <w:rsid w:val="00990DB0"/>
    <w:rsid w:val="009952CB"/>
    <w:rsid w:val="00997713"/>
    <w:rsid w:val="009C3AD2"/>
    <w:rsid w:val="009E44DE"/>
    <w:rsid w:val="009F1D63"/>
    <w:rsid w:val="00A1229F"/>
    <w:rsid w:val="00A46BDF"/>
    <w:rsid w:val="00A60B67"/>
    <w:rsid w:val="00A611B9"/>
    <w:rsid w:val="00A77DED"/>
    <w:rsid w:val="00AC0E25"/>
    <w:rsid w:val="00AD2FB2"/>
    <w:rsid w:val="00AD57F1"/>
    <w:rsid w:val="00AD74BC"/>
    <w:rsid w:val="00AE56BB"/>
    <w:rsid w:val="00AF060D"/>
    <w:rsid w:val="00AF642D"/>
    <w:rsid w:val="00B05615"/>
    <w:rsid w:val="00B34772"/>
    <w:rsid w:val="00B460E3"/>
    <w:rsid w:val="00B81A3F"/>
    <w:rsid w:val="00B82B5E"/>
    <w:rsid w:val="00B97F59"/>
    <w:rsid w:val="00BA0D80"/>
    <w:rsid w:val="00BE388B"/>
    <w:rsid w:val="00BE52B5"/>
    <w:rsid w:val="00C41320"/>
    <w:rsid w:val="00C504BC"/>
    <w:rsid w:val="00C7377B"/>
    <w:rsid w:val="00CE15CB"/>
    <w:rsid w:val="00CF7464"/>
    <w:rsid w:val="00D11C50"/>
    <w:rsid w:val="00D318DB"/>
    <w:rsid w:val="00D60F2A"/>
    <w:rsid w:val="00E75750"/>
    <w:rsid w:val="00E91DA9"/>
    <w:rsid w:val="00E9348B"/>
    <w:rsid w:val="00EA09D2"/>
    <w:rsid w:val="00EA1C9C"/>
    <w:rsid w:val="00EB45D7"/>
    <w:rsid w:val="00F0205C"/>
    <w:rsid w:val="00F22CF9"/>
    <w:rsid w:val="00F361E7"/>
    <w:rsid w:val="00F5578C"/>
    <w:rsid w:val="00F64E2F"/>
    <w:rsid w:val="00F830FF"/>
    <w:rsid w:val="00FB10C1"/>
    <w:rsid w:val="00FD0160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C684B"/>
  <w15:docId w15:val="{CF570959-4FF7-40C4-9BE0-D79F706E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D9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A71D9"/>
    <w:pPr>
      <w:numPr>
        <w:numId w:val="1"/>
      </w:numPr>
      <w:spacing w:before="240" w:after="240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8A71D9"/>
    <w:pPr>
      <w:keepNext/>
      <w:numPr>
        <w:ilvl w:val="1"/>
        <w:numId w:val="2"/>
      </w:numPr>
      <w:spacing w:before="240" w:after="60"/>
      <w:outlineLvl w:val="1"/>
    </w:pPr>
    <w:rPr>
      <w:bCs/>
      <w:iCs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8A71D9"/>
    <w:pPr>
      <w:keepNext/>
      <w:numPr>
        <w:ilvl w:val="2"/>
        <w:numId w:val="2"/>
      </w:numPr>
      <w:spacing w:before="240" w:after="60"/>
      <w:outlineLvl w:val="2"/>
    </w:pPr>
    <w:rPr>
      <w:bCs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8A71D9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8A71D9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8A71D9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8A71D9"/>
    <w:pPr>
      <w:numPr>
        <w:ilvl w:val="6"/>
        <w:numId w:val="2"/>
      </w:numPr>
      <w:spacing w:before="240" w:after="60"/>
      <w:outlineLvl w:val="6"/>
    </w:pPr>
    <w:rPr>
      <w:rFonts w:ascii="Cambria" w:hAnsi="Cambria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8A71D9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8A71D9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71D9"/>
    <w:rPr>
      <w:rFonts w:ascii="Times New Roman" w:eastAsia="MS Mincho" w:hAnsi="Times New Roman" w:cs="Times New Roman"/>
      <w:b/>
      <w:kern w:val="2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8A71D9"/>
    <w:rPr>
      <w:rFonts w:ascii="Times New Roman" w:eastAsia="MS Mincho" w:hAnsi="Times New Roman" w:cs="Times New Roman"/>
      <w:bCs/>
      <w:iCs/>
      <w:kern w:val="2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8A71D9"/>
    <w:rPr>
      <w:rFonts w:ascii="Times New Roman" w:eastAsia="MS Mincho" w:hAnsi="Times New Roman" w:cs="Times New Roman"/>
      <w:bCs/>
      <w:kern w:val="2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8A71D9"/>
    <w:rPr>
      <w:rFonts w:ascii="Cambria" w:eastAsia="MS Mincho" w:hAnsi="Cambria" w:cs="Times New Roman"/>
      <w:b/>
      <w:bCs/>
      <w:kern w:val="2"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8A71D9"/>
    <w:rPr>
      <w:rFonts w:ascii="Cambria" w:eastAsia="MS Mincho" w:hAnsi="Cambria" w:cs="Times New Roman"/>
      <w:b/>
      <w:bCs/>
      <w:i/>
      <w:iCs/>
      <w:kern w:val="2"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rsid w:val="008A71D9"/>
    <w:rPr>
      <w:rFonts w:ascii="Cambria" w:eastAsia="MS Mincho" w:hAnsi="Cambria" w:cs="Times New Roman"/>
      <w:b/>
      <w:bCs/>
      <w:kern w:val="2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8A71D9"/>
    <w:rPr>
      <w:rFonts w:ascii="Cambria" w:eastAsia="MS Mincho" w:hAnsi="Cambria" w:cs="Times New Roman"/>
      <w:kern w:val="2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8A71D9"/>
    <w:rPr>
      <w:rFonts w:ascii="Cambria" w:eastAsia="MS Mincho" w:hAnsi="Cambria" w:cs="Times New Roman"/>
      <w:i/>
      <w:iCs/>
      <w:kern w:val="2"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rsid w:val="008A71D9"/>
    <w:rPr>
      <w:rFonts w:ascii="Calibri" w:eastAsia="MS Gothic" w:hAnsi="Calibri" w:cs="Times New Roman"/>
      <w:kern w:val="2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71D9"/>
    <w:pPr>
      <w:snapToGrid w:val="0"/>
      <w:jc w:val="left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71D9"/>
    <w:rPr>
      <w:rFonts w:ascii="Times New Roman" w:eastAsia="MS Mincho" w:hAnsi="Times New Roman" w:cs="Times New Roman"/>
      <w:kern w:val="2"/>
      <w:sz w:val="24"/>
      <w:lang w:val="en-US"/>
    </w:rPr>
  </w:style>
  <w:style w:type="character" w:styleId="Refdenotaalfinal">
    <w:name w:val="endnote reference"/>
    <w:uiPriority w:val="99"/>
    <w:semiHidden/>
    <w:unhideWhenUsed/>
    <w:rsid w:val="008A71D9"/>
    <w:rPr>
      <w:vertAlign w:val="superscript"/>
    </w:rPr>
  </w:style>
  <w:style w:type="paragraph" w:customStyle="1" w:styleId="Heading1AJE17">
    <w:name w:val="Heading 1 AJE17"/>
    <w:basedOn w:val="Normal"/>
    <w:qFormat/>
    <w:rsid w:val="008A71D9"/>
    <w:pPr>
      <w:jc w:val="center"/>
    </w:pPr>
    <w:rPr>
      <w:b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1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1D9"/>
    <w:rPr>
      <w:rFonts w:ascii="Tahoma" w:eastAsia="MS Mincho" w:hAnsi="Tahoma" w:cs="Tahoma"/>
      <w:kern w:val="2"/>
      <w:sz w:val="16"/>
      <w:szCs w:val="16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47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4772"/>
    <w:rPr>
      <w:rFonts w:ascii="Times New Roman" w:eastAsia="MS Mincho" w:hAnsi="Times New Roman" w:cs="Times New Roman"/>
      <w:kern w:val="2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3477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C3AD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9C3AD2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3AD2"/>
    <w:rPr>
      <w:rFonts w:ascii="Times New Roman" w:eastAsia="MS Mincho" w:hAnsi="Times New Roman" w:cs="Times New Roman"/>
      <w:kern w:val="2"/>
      <w:sz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3A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3AD2"/>
    <w:rPr>
      <w:rFonts w:ascii="Times New Roman" w:eastAsia="MS Mincho" w:hAnsi="Times New Roman" w:cs="Times New Roman"/>
      <w:b/>
      <w:bCs/>
      <w:kern w:val="2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D6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743D-13D8-4EFC-9A2C-84D103E1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APJE_ronshu</dc:creator>
  <cp:lastModifiedBy>校正者</cp:lastModifiedBy>
  <cp:revision>3</cp:revision>
  <cp:lastPrinted>2023-07-31T08:39:00Z</cp:lastPrinted>
  <dcterms:created xsi:type="dcterms:W3CDTF">2024-12-11T15:41:00Z</dcterms:created>
  <dcterms:modified xsi:type="dcterms:W3CDTF">2024-12-11T15:45:00Z</dcterms:modified>
</cp:coreProperties>
</file>